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BF4B" w14:textId="21A7CC17" w:rsidR="00E22EDA" w:rsidRPr="00E22EDA" w:rsidRDefault="00E22EDA" w:rsidP="00E22EDA">
      <w:pPr>
        <w:rPr>
          <w:color w:val="AA0504"/>
        </w:rPr>
      </w:pPr>
      <w:r>
        <w:rPr>
          <w:color w:val="AA0504"/>
        </w:rPr>
        <w:t xml:space="preserve">            </w:t>
      </w:r>
    </w:p>
    <w:p w14:paraId="265441A6" w14:textId="77777777" w:rsidR="00E22EDA" w:rsidRDefault="00E22EDA" w:rsidP="00D34FF9">
      <w:pPr>
        <w:jc w:val="center"/>
        <w:rPr>
          <w:b/>
          <w:bCs/>
        </w:rPr>
      </w:pPr>
    </w:p>
    <w:p w14:paraId="142DFFE0" w14:textId="77777777" w:rsidR="00F12EF9" w:rsidRDefault="00F12EF9" w:rsidP="00D34FF9">
      <w:pPr>
        <w:jc w:val="center"/>
        <w:rPr>
          <w:b/>
          <w:bCs/>
        </w:rPr>
      </w:pPr>
    </w:p>
    <w:p w14:paraId="6B233D72" w14:textId="77777777" w:rsidR="00F12EF9" w:rsidRDefault="00F12EF9" w:rsidP="00D34FF9">
      <w:pPr>
        <w:jc w:val="center"/>
        <w:rPr>
          <w:b/>
          <w:bCs/>
        </w:rPr>
      </w:pPr>
    </w:p>
    <w:p w14:paraId="2646D498" w14:textId="43BE006D" w:rsidR="00704A76" w:rsidRPr="00EC7EE4" w:rsidRDefault="00D34FF9" w:rsidP="00D34FF9">
      <w:pPr>
        <w:jc w:val="center"/>
        <w:rPr>
          <w:b/>
          <w:bCs/>
        </w:rPr>
      </w:pPr>
      <w:r w:rsidRPr="00EC7EE4">
        <w:rPr>
          <w:b/>
          <w:bCs/>
        </w:rPr>
        <w:t>Steps to Onboarding a New Volunteer</w:t>
      </w:r>
    </w:p>
    <w:p w14:paraId="67618527" w14:textId="77777777" w:rsidR="00D34FF9" w:rsidRDefault="00D34FF9"/>
    <w:p w14:paraId="22BA73B4" w14:textId="3D5E22A2" w:rsidR="00D34FF9" w:rsidRDefault="00D34FF9" w:rsidP="00D34FF9">
      <w:pPr>
        <w:pStyle w:val="ListParagraph"/>
        <w:numPr>
          <w:ilvl w:val="0"/>
          <w:numId w:val="1"/>
        </w:numPr>
      </w:pPr>
      <w:r>
        <w:t xml:space="preserve">Volunteer will </w:t>
      </w:r>
      <w:r w:rsidR="00EC7EE4">
        <w:t xml:space="preserve">complete </w:t>
      </w:r>
      <w:r>
        <w:t xml:space="preserve">the Child Protection Policy application in full. </w:t>
      </w:r>
      <w:r w:rsidR="00EC7EE4">
        <w:t>Incomplete forms will be returned by the state so be sure to check carefully.</w:t>
      </w:r>
    </w:p>
    <w:p w14:paraId="329DDB7A" w14:textId="3F6B8123" w:rsidR="00D34FF9" w:rsidRDefault="00D34FF9" w:rsidP="00D34FF9">
      <w:pPr>
        <w:pStyle w:val="ListParagraph"/>
        <w:numPr>
          <w:ilvl w:val="0"/>
          <w:numId w:val="1"/>
        </w:numPr>
      </w:pPr>
      <w:r>
        <w:t>Volunteer will return the form to the</w:t>
      </w:r>
      <w:r w:rsidR="00EC7EE4">
        <w:t xml:space="preserve"> local</w:t>
      </w:r>
      <w:r>
        <w:t xml:space="preserve"> director</w:t>
      </w:r>
      <w:r w:rsidR="00EC7EE4">
        <w:t xml:space="preserve"> or staff</w:t>
      </w:r>
      <w:r>
        <w:t xml:space="preserve">, show their ID, and be interviewed by </w:t>
      </w:r>
      <w:r w:rsidR="00EC7EE4">
        <w:t>a local staff member</w:t>
      </w:r>
      <w:r>
        <w:t xml:space="preserve">. This should take place in person or </w:t>
      </w:r>
      <w:r w:rsidR="00281970">
        <w:t>via</w:t>
      </w:r>
      <w:r>
        <w:t xml:space="preserve"> video conference</w:t>
      </w:r>
      <w:r w:rsidR="00EC7EE4">
        <w:t xml:space="preserve"> (</w:t>
      </w:r>
      <w:r w:rsidR="00281970">
        <w:t>face-to-face</w:t>
      </w:r>
      <w:r w:rsidR="00EC7EE4">
        <w:t>)</w:t>
      </w:r>
      <w:r>
        <w:t>. If the chapter is collecting fees, they should be collected with the application.</w:t>
      </w:r>
    </w:p>
    <w:p w14:paraId="27673EE8" w14:textId="6011697C" w:rsidR="00D34FF9" w:rsidRDefault="00D34FF9" w:rsidP="00D34FF9">
      <w:pPr>
        <w:pStyle w:val="ListParagraph"/>
        <w:numPr>
          <w:ilvl w:val="0"/>
          <w:numId w:val="1"/>
        </w:numPr>
      </w:pPr>
      <w:r>
        <w:t xml:space="preserve">Director will note the </w:t>
      </w:r>
      <w:r w:rsidR="001F2B94">
        <w:t xml:space="preserve">name and </w:t>
      </w:r>
      <w:r w:rsidR="00EC7EE4">
        <w:t xml:space="preserve">date </w:t>
      </w:r>
      <w:r>
        <w:t xml:space="preserve">of the application and forward it to the state office to run the background check. </w:t>
      </w:r>
    </w:p>
    <w:p w14:paraId="1B659371" w14:textId="1A45FD59" w:rsidR="00D34FF9" w:rsidRDefault="00D34FF9" w:rsidP="00D34FF9">
      <w:pPr>
        <w:pStyle w:val="ListParagraph"/>
        <w:numPr>
          <w:ilvl w:val="0"/>
          <w:numId w:val="1"/>
        </w:numPr>
      </w:pPr>
      <w:r>
        <w:t xml:space="preserve">The state office will run the check and inform </w:t>
      </w:r>
      <w:r w:rsidR="00EC7EE4">
        <w:t>the local chapter of</w:t>
      </w:r>
      <w:r>
        <w:t xml:space="preserve"> </w:t>
      </w:r>
      <w:r w:rsidR="00281970">
        <w:t xml:space="preserve">the </w:t>
      </w:r>
      <w:r>
        <w:t>results (will mail ID if necessary)</w:t>
      </w:r>
    </w:p>
    <w:p w14:paraId="4035587E" w14:textId="210AFF29" w:rsidR="00D34FF9" w:rsidRDefault="00D34FF9" w:rsidP="00D34FF9">
      <w:pPr>
        <w:pStyle w:val="ListParagraph"/>
        <w:numPr>
          <w:ilvl w:val="0"/>
          <w:numId w:val="1"/>
        </w:numPr>
      </w:pPr>
      <w:r>
        <w:t>The state office will bill the local office $15 for each background check at the end of each June and December for costs incurred during the year</w:t>
      </w:r>
      <w:r w:rsidR="00EC7EE4">
        <w:t xml:space="preserve"> unless another arrangement has been made</w:t>
      </w:r>
      <w:r>
        <w:t xml:space="preserve">. </w:t>
      </w:r>
    </w:p>
    <w:p w14:paraId="29B90FAE" w14:textId="649933FE" w:rsidR="00D34FF9" w:rsidRDefault="00D34FF9" w:rsidP="00D34FF9">
      <w:pPr>
        <w:pStyle w:val="ListParagraph"/>
        <w:numPr>
          <w:ilvl w:val="0"/>
          <w:numId w:val="1"/>
        </w:numPr>
      </w:pPr>
      <w:r>
        <w:t xml:space="preserve">After </w:t>
      </w:r>
      <w:r w:rsidR="00281970">
        <w:t xml:space="preserve">the </w:t>
      </w:r>
      <w:r>
        <w:t xml:space="preserve">background check is completed, </w:t>
      </w:r>
      <w:r w:rsidR="00281970">
        <w:t xml:space="preserve">the </w:t>
      </w:r>
      <w:r>
        <w:t xml:space="preserve">volunteer must complete all training required by the local chapter. </w:t>
      </w:r>
    </w:p>
    <w:p w14:paraId="034A0A3B" w14:textId="76462DA8" w:rsidR="00EC7EE4" w:rsidRDefault="00EC7EE4" w:rsidP="00D34FF9">
      <w:pPr>
        <w:pStyle w:val="ListParagraph"/>
        <w:numPr>
          <w:ilvl w:val="0"/>
          <w:numId w:val="1"/>
        </w:numPr>
      </w:pPr>
      <w:r>
        <w:t xml:space="preserve">When all training is complete, </w:t>
      </w:r>
      <w:r w:rsidR="00281970">
        <w:t xml:space="preserve">the </w:t>
      </w:r>
      <w:r>
        <w:t xml:space="preserve">volunteer is given </w:t>
      </w:r>
      <w:r w:rsidR="00281970">
        <w:t xml:space="preserve">an </w:t>
      </w:r>
      <w:r>
        <w:t>ID badge and</w:t>
      </w:r>
      <w:r w:rsidR="00BE6E6A">
        <w:t xml:space="preserve"> a</w:t>
      </w:r>
      <w:r>
        <w:t xml:space="preserve"> t-shirt </w:t>
      </w:r>
      <w:r w:rsidR="00281970">
        <w:t>and is</w:t>
      </w:r>
      <w:r>
        <w:t xml:space="preserve"> ready to go!</w:t>
      </w:r>
    </w:p>
    <w:p w14:paraId="5F5CEA19" w14:textId="77777777" w:rsidR="00E22EDA" w:rsidRDefault="00E22EDA" w:rsidP="00E22EDA"/>
    <w:sectPr w:rsidR="00E22ED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E6BC" w14:textId="77777777" w:rsidR="00267134" w:rsidRDefault="00267134" w:rsidP="00F12EF9">
      <w:r>
        <w:separator/>
      </w:r>
    </w:p>
  </w:endnote>
  <w:endnote w:type="continuationSeparator" w:id="0">
    <w:p w14:paraId="42C99B7C" w14:textId="77777777" w:rsidR="00267134" w:rsidRDefault="00267134" w:rsidP="00F1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D590" w14:textId="77777777" w:rsidR="00F12EF9" w:rsidRPr="00F12EF9" w:rsidRDefault="00F12EF9" w:rsidP="00F12EF9">
    <w:pPr>
      <w:rPr>
        <w:color w:val="821937"/>
        <w:sz w:val="18"/>
        <w:szCs w:val="18"/>
      </w:rPr>
    </w:pPr>
    <w:r w:rsidRPr="00F12EF9">
      <w:rPr>
        <w:i/>
        <w:iCs/>
        <w:color w:val="821937"/>
        <w:sz w:val="18"/>
        <w:szCs w:val="18"/>
      </w:rPr>
      <w:t>“Even so it is not the will of your Father which is in heaven, that one of these little ones should perish.”  Matthew 18:14</w:t>
    </w:r>
  </w:p>
  <w:p w14:paraId="0F131F4C" w14:textId="77777777" w:rsidR="00F12EF9" w:rsidRDefault="00F1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C7F55" w14:textId="77777777" w:rsidR="00267134" w:rsidRDefault="00267134" w:rsidP="00F12EF9">
      <w:r>
        <w:separator/>
      </w:r>
    </w:p>
  </w:footnote>
  <w:footnote w:type="continuationSeparator" w:id="0">
    <w:p w14:paraId="1EB012CB" w14:textId="77777777" w:rsidR="00267134" w:rsidRDefault="00267134" w:rsidP="00F1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2FC07" w14:textId="16685FAE" w:rsidR="00F12EF9" w:rsidRPr="00E22EDA" w:rsidRDefault="00F12EF9" w:rsidP="00F12EF9">
    <w:pPr>
      <w:jc w:val="right"/>
      <w:rPr>
        <w:color w:val="821937"/>
        <w:sz w:val="20"/>
        <w:szCs w:val="20"/>
      </w:rPr>
    </w:pPr>
    <w:r w:rsidRPr="00E22EDA">
      <w:rPr>
        <w:color w:val="AA0504"/>
      </w:rPr>
      <w:drawing>
        <wp:anchor distT="0" distB="0" distL="114300" distR="114300" simplePos="0" relativeHeight="251658240" behindDoc="0" locked="0" layoutInCell="1" allowOverlap="1" wp14:anchorId="622E0C09" wp14:editId="16BE4662">
          <wp:simplePos x="0" y="0"/>
          <wp:positionH relativeFrom="column">
            <wp:posOffset>59388</wp:posOffset>
          </wp:positionH>
          <wp:positionV relativeFrom="paragraph">
            <wp:posOffset>-164434</wp:posOffset>
          </wp:positionV>
          <wp:extent cx="1544320" cy="810895"/>
          <wp:effectExtent l="0" t="0" r="5080" b="1905"/>
          <wp:wrapNone/>
          <wp:docPr id="477518087" name="Picture 1" descr="A logo for a child's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518087" name="Picture 1" descr="A logo for a child's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21937"/>
        <w:sz w:val="20"/>
        <w:szCs w:val="20"/>
      </w:rPr>
      <w:t xml:space="preserve">  </w:t>
    </w:r>
    <w:r w:rsidRPr="00E22EDA">
      <w:rPr>
        <w:color w:val="821937"/>
        <w:sz w:val="20"/>
        <w:szCs w:val="20"/>
      </w:rPr>
      <w:t>C</w:t>
    </w:r>
    <w:r w:rsidRPr="00F12EF9">
      <w:rPr>
        <w:color w:val="821937"/>
        <w:sz w:val="20"/>
        <w:szCs w:val="20"/>
      </w:rPr>
      <w:t xml:space="preserve">hild Evangelism </w:t>
    </w:r>
    <w:r w:rsidRPr="00E22EDA">
      <w:rPr>
        <w:color w:val="821937"/>
        <w:sz w:val="20"/>
        <w:szCs w:val="20"/>
      </w:rPr>
      <w:t>F</w:t>
    </w:r>
    <w:r w:rsidRPr="00F12EF9">
      <w:rPr>
        <w:color w:val="821937"/>
        <w:sz w:val="20"/>
        <w:szCs w:val="20"/>
      </w:rPr>
      <w:t>ellowship</w:t>
    </w:r>
    <w:r w:rsidRPr="00E22EDA">
      <w:rPr>
        <w:color w:val="821937"/>
        <w:sz w:val="20"/>
        <w:szCs w:val="20"/>
      </w:rPr>
      <w:t xml:space="preserve"> of Maryland</w:t>
    </w:r>
  </w:p>
  <w:p w14:paraId="7F9B8A48" w14:textId="77777777" w:rsidR="00F12EF9" w:rsidRPr="00F12EF9" w:rsidRDefault="00F12EF9" w:rsidP="00F12EF9">
    <w:pPr>
      <w:jc w:val="right"/>
      <w:rPr>
        <w:color w:val="821937"/>
        <w:sz w:val="20"/>
        <w:szCs w:val="20"/>
      </w:rPr>
    </w:pPr>
    <w:r w:rsidRPr="00F12EF9">
      <w:rPr>
        <w:color w:val="821937"/>
        <w:sz w:val="20"/>
        <w:szCs w:val="20"/>
      </w:rPr>
      <w:t>2203 Rolling Mill Rd Windsor Mill, MD 21244</w:t>
    </w:r>
  </w:p>
  <w:p w14:paraId="0D14E206" w14:textId="77777777" w:rsidR="00F12EF9" w:rsidRPr="00F12EF9" w:rsidRDefault="00F12EF9" w:rsidP="00F12EF9">
    <w:pPr>
      <w:jc w:val="right"/>
      <w:rPr>
        <w:color w:val="821937"/>
        <w:sz w:val="20"/>
        <w:szCs w:val="20"/>
      </w:rPr>
    </w:pPr>
    <w:r w:rsidRPr="00F12EF9">
      <w:rPr>
        <w:color w:val="821937"/>
        <w:sz w:val="20"/>
        <w:szCs w:val="20"/>
      </w:rPr>
      <w:t>cefmarylan</w:t>
    </w:r>
    <w:r w:rsidRPr="00F12EF9">
      <w:rPr>
        <w:color w:val="821937"/>
        <w:sz w:val="20"/>
        <w:szCs w:val="20"/>
      </w:rPr>
      <w:t>d</w:t>
    </w:r>
    <w:r w:rsidRPr="00F12EF9">
      <w:rPr>
        <w:color w:val="821937"/>
        <w:sz w:val="20"/>
        <w:szCs w:val="20"/>
      </w:rPr>
      <w:t>@gmail.com</w:t>
    </w:r>
  </w:p>
  <w:p w14:paraId="752FA903" w14:textId="5A207E0B" w:rsidR="00F12EF9" w:rsidRPr="00F12EF9" w:rsidRDefault="00001FAE" w:rsidP="00F12EF9">
    <w:pPr>
      <w:jc w:val="right"/>
      <w:rPr>
        <w:color w:val="821937"/>
        <w:sz w:val="20"/>
        <w:szCs w:val="20"/>
      </w:rPr>
    </w:pPr>
    <w:r>
      <w:rPr>
        <w:noProof/>
        <w:color w:val="821937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0647B" wp14:editId="23F9E7E9">
              <wp:simplePos x="0" y="0"/>
              <wp:positionH relativeFrom="column">
                <wp:posOffset>-636905</wp:posOffset>
              </wp:positionH>
              <wp:positionV relativeFrom="paragraph">
                <wp:posOffset>237365</wp:posOffset>
              </wp:positionV>
              <wp:extent cx="7142813" cy="0"/>
              <wp:effectExtent l="0" t="0" r="7620" b="12700"/>
              <wp:wrapNone/>
              <wp:docPr id="1934510150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2813" cy="0"/>
                      </a:xfrm>
                      <a:prstGeom prst="line">
                        <a:avLst/>
                      </a:prstGeom>
                      <a:ln>
                        <a:solidFill>
                          <a:srgbClr val="8219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D8B0A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15pt,18.7pt" to="512.3pt,1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" strokecolor="#821937" strokeweight=".5pt">
              <v:stroke joinstyle="miter"/>
            </v:line>
          </w:pict>
        </mc:Fallback>
      </mc:AlternateContent>
    </w:r>
    <w:r w:rsidR="00F12EF9" w:rsidRPr="00F12EF9">
      <w:rPr>
        <w:color w:val="821937"/>
        <w:sz w:val="20"/>
        <w:szCs w:val="20"/>
      </w:rPr>
      <w:t>www.cefmaryland.org</w:t>
    </w:r>
  </w:p>
  <w:p w14:paraId="71602380" w14:textId="77777777" w:rsidR="00F12EF9" w:rsidRDefault="00F12E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9270E"/>
    <w:multiLevelType w:val="hybridMultilevel"/>
    <w:tmpl w:val="DC0E8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26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F9"/>
    <w:rsid w:val="00001FAE"/>
    <w:rsid w:val="001F2B94"/>
    <w:rsid w:val="00267134"/>
    <w:rsid w:val="00281970"/>
    <w:rsid w:val="002B1E37"/>
    <w:rsid w:val="00704A76"/>
    <w:rsid w:val="00BE6E6A"/>
    <w:rsid w:val="00CE44B4"/>
    <w:rsid w:val="00D34FF9"/>
    <w:rsid w:val="00E22EDA"/>
    <w:rsid w:val="00EC7EE4"/>
    <w:rsid w:val="00F1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99FF4"/>
  <w15:chartTrackingRefBased/>
  <w15:docId w15:val="{C26DC0C2-34CE-894A-87F3-FC26D8F2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F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F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F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F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F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F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F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F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E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E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2E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F9"/>
  </w:style>
  <w:style w:type="paragraph" w:styleId="Footer">
    <w:name w:val="footer"/>
    <w:basedOn w:val="Normal"/>
    <w:link w:val="FooterChar"/>
    <w:uiPriority w:val="99"/>
    <w:unhideWhenUsed/>
    <w:rsid w:val="00F12E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EF9"/>
  </w:style>
  <w:style w:type="character" w:styleId="FollowedHyperlink">
    <w:name w:val="FollowedHyperlink"/>
    <w:basedOn w:val="DefaultParagraphFont"/>
    <w:uiPriority w:val="99"/>
    <w:semiHidden/>
    <w:unhideWhenUsed/>
    <w:rsid w:val="00F12E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89A1EA2-07B6-F941-96C6-D46E4FBA1EFE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9F0157-E94E-6146-A9F8-C90F6503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194</Words>
  <Characters>920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Michelle Marie</dc:creator>
  <cp:keywords/>
  <dc:description/>
  <cp:lastModifiedBy>Russell, Michelle Marie</cp:lastModifiedBy>
  <cp:revision>6</cp:revision>
  <dcterms:created xsi:type="dcterms:W3CDTF">2024-12-31T18:24:00Z</dcterms:created>
  <dcterms:modified xsi:type="dcterms:W3CDTF">2025-01-01T16:03:00Z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documentId_7768</vt:lpwstr>
  </property>
  <property fmtid="{D5CDD505-2E9C-101B-9397-08002B2CF9AE}" pid="3" name="grammarly_documentContext">
    <vt:lpwstr>{"goals":[],"domain":"general","emotions":[],"dialect":"american"}</vt:lpwstr>
  </property>
</Properties>
</file>